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AFDD" w14:textId="77777777" w:rsidR="00344B1D" w:rsidRDefault="00344B1D" w:rsidP="00344B1D">
      <w:pPr>
        <w:ind w:left="-142"/>
        <w:jc w:val="center"/>
        <w:rPr>
          <w:rFonts w:eastAsia="Calibri"/>
          <w:b/>
          <w:bCs/>
          <w:color w:val="00B050"/>
          <w:sz w:val="28"/>
          <w:szCs w:val="28"/>
        </w:rPr>
      </w:pPr>
      <w:r>
        <w:rPr>
          <w:noProof/>
        </w:rPr>
        <w:drawing>
          <wp:inline distT="0" distB="0" distL="0" distR="0" wp14:anchorId="128C6438" wp14:editId="2EED738A">
            <wp:extent cx="2901950" cy="1309370"/>
            <wp:effectExtent l="0" t="0" r="1270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901950" cy="1309370"/>
                    </a:xfrm>
                    <a:prstGeom prst="rect">
                      <a:avLst/>
                    </a:prstGeom>
                    <a:noFill/>
                    <a:ln>
                      <a:noFill/>
                    </a:ln>
                  </pic:spPr>
                </pic:pic>
              </a:graphicData>
            </a:graphic>
          </wp:inline>
        </w:drawing>
      </w:r>
    </w:p>
    <w:p w14:paraId="4E3299BC" w14:textId="77777777" w:rsidR="00344B1D" w:rsidRDefault="00344B1D" w:rsidP="00344B1D">
      <w:pPr>
        <w:ind w:left="-142"/>
        <w:jc w:val="center"/>
        <w:rPr>
          <w:rFonts w:eastAsia="Calibri"/>
          <w:b/>
          <w:bCs/>
          <w:color w:val="00B050"/>
          <w:sz w:val="28"/>
          <w:szCs w:val="28"/>
        </w:rPr>
      </w:pPr>
      <w:r w:rsidRPr="009A2D8F">
        <w:rPr>
          <w:rFonts w:eastAsia="Calibri"/>
          <w:b/>
          <w:bCs/>
          <w:color w:val="00B050"/>
          <w:sz w:val="28"/>
          <w:szCs w:val="28"/>
        </w:rPr>
        <w:t>Our vision is for a future without the need for</w:t>
      </w:r>
    </w:p>
    <w:p w14:paraId="0640A33B" w14:textId="77777777" w:rsidR="00344B1D" w:rsidRPr="009A2D8F" w:rsidRDefault="00344B1D" w:rsidP="00344B1D">
      <w:pPr>
        <w:ind w:left="-142"/>
        <w:jc w:val="center"/>
        <w:rPr>
          <w:rFonts w:eastAsia="Calibri"/>
          <w:b/>
          <w:bCs/>
          <w:color w:val="00B050"/>
          <w:sz w:val="28"/>
          <w:szCs w:val="28"/>
        </w:rPr>
      </w:pPr>
      <w:r w:rsidRPr="009A2D8F">
        <w:rPr>
          <w:rFonts w:eastAsia="Calibri"/>
          <w:b/>
          <w:bCs/>
          <w:color w:val="00B050"/>
          <w:sz w:val="28"/>
          <w:szCs w:val="28"/>
        </w:rPr>
        <w:t>West Cheshire food bank.</w:t>
      </w:r>
    </w:p>
    <w:p w14:paraId="78C2D16B" w14:textId="77777777" w:rsidR="00344B1D" w:rsidRPr="009A2D8F" w:rsidRDefault="00344B1D" w:rsidP="00344B1D">
      <w:pPr>
        <w:ind w:left="-142"/>
        <w:rPr>
          <w:rFonts w:eastAsia="Calibri"/>
          <w:b/>
          <w:bCs/>
          <w:sz w:val="28"/>
          <w:szCs w:val="28"/>
        </w:rPr>
      </w:pPr>
      <w:r w:rsidRPr="00517BAC">
        <w:rPr>
          <w:rFonts w:eastAsia="Calibri"/>
          <w:b/>
          <w:bCs/>
          <w:sz w:val="31"/>
          <w:szCs w:val="31"/>
        </w:rPr>
        <w:t xml:space="preserve">  </w:t>
      </w:r>
      <w:r w:rsidRPr="009A2D8F">
        <w:rPr>
          <w:rFonts w:eastAsia="Calibri"/>
          <w:b/>
          <w:bCs/>
          <w:color w:val="00B050"/>
          <w:sz w:val="28"/>
          <w:szCs w:val="28"/>
        </w:rPr>
        <w:t>Our values:</w:t>
      </w:r>
    </w:p>
    <w:p w14:paraId="64E8DE8B" w14:textId="77777777" w:rsidR="00344B1D" w:rsidRDefault="00344B1D" w:rsidP="00344B1D">
      <w:pPr>
        <w:rPr>
          <w:rFonts w:eastAsia="Calibri"/>
        </w:rPr>
      </w:pPr>
    </w:p>
    <w:p w14:paraId="54AE7142" w14:textId="77777777" w:rsidR="00344B1D" w:rsidRDefault="00344B1D" w:rsidP="00344B1D">
      <w:pPr>
        <w:rPr>
          <w:rFonts w:eastAsia="Calibri"/>
        </w:rPr>
      </w:pPr>
      <w:r w:rsidRPr="00517BAC">
        <w:rPr>
          <w:rFonts w:eastAsia="Calibri"/>
        </w:rPr>
        <w:t xml:space="preserve">Our values are at the heart of everything we do, helping all the food bank sessions in our area navigate tough decisions and support communities effectively. We are based on Christian principles, whilst also being accessible and meaningful for people, whatever their background, gender, religion, or ethnicity. </w:t>
      </w:r>
    </w:p>
    <w:p w14:paraId="433BC6FF" w14:textId="77777777" w:rsidR="00344B1D" w:rsidRDefault="00344B1D" w:rsidP="00344B1D">
      <w:pPr>
        <w:rPr>
          <w:rFonts w:eastAsia="Calibri"/>
        </w:rPr>
      </w:pPr>
    </w:p>
    <w:p w14:paraId="674DEC31" w14:textId="77777777" w:rsidR="00344B1D" w:rsidRPr="00517BAC" w:rsidRDefault="00344B1D" w:rsidP="00344B1D">
      <w:pPr>
        <w:jc w:val="center"/>
        <w:rPr>
          <w:rFonts w:eastAsia="Calibri"/>
        </w:rPr>
      </w:pPr>
      <w:r>
        <w:rPr>
          <w:noProof/>
          <w:lang w:eastAsia="en-GB"/>
        </w:rPr>
        <w:drawing>
          <wp:inline distT="0" distB="0" distL="0" distR="0" wp14:anchorId="66763BA3" wp14:editId="60DAD97E">
            <wp:extent cx="4476750" cy="762000"/>
            <wp:effectExtent l="0" t="0" r="0" b="0"/>
            <wp:docPr id="585455865" name="Picture 58545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476750" cy="762000"/>
                    </a:xfrm>
                    <a:prstGeom prst="rect">
                      <a:avLst/>
                    </a:prstGeom>
                  </pic:spPr>
                </pic:pic>
              </a:graphicData>
            </a:graphic>
          </wp:inline>
        </w:drawing>
      </w:r>
    </w:p>
    <w:p w14:paraId="336AFF8C" w14:textId="77777777" w:rsidR="00344B1D" w:rsidRDefault="00344B1D" w:rsidP="00344B1D">
      <w:pPr>
        <w:pStyle w:val="Title"/>
        <w:rPr>
          <w:rFonts w:cs="Arial"/>
          <w:sz w:val="24"/>
          <w:lang w:val="en-GB"/>
        </w:rPr>
      </w:pPr>
    </w:p>
    <w:p w14:paraId="2ADA7F58" w14:textId="77777777" w:rsidR="00344B1D" w:rsidRDefault="00344B1D" w:rsidP="00344B1D">
      <w:pPr>
        <w:pStyle w:val="Title"/>
        <w:rPr>
          <w:rFonts w:cs="Arial"/>
          <w:sz w:val="24"/>
          <w:lang w:val="en-GB"/>
        </w:rPr>
      </w:pPr>
    </w:p>
    <w:p w14:paraId="1B541283" w14:textId="77777777" w:rsidR="00344B1D" w:rsidRPr="00517BAC" w:rsidRDefault="00344B1D" w:rsidP="00344B1D">
      <w:r w:rsidRPr="00517BAC">
        <w:rPr>
          <w:rFonts w:eastAsia="Calibri"/>
          <w:b/>
          <w:bCs/>
        </w:rPr>
        <w:t>Compassion</w:t>
      </w:r>
      <w:r w:rsidRPr="00517BAC">
        <w:rPr>
          <w:rFonts w:eastAsia="Calibri"/>
        </w:rPr>
        <w:t xml:space="preserve">: Motivates us to stand alongside people in crisis and provide support and care for individuals. </w:t>
      </w:r>
    </w:p>
    <w:p w14:paraId="0356E045" w14:textId="77777777" w:rsidR="00344B1D" w:rsidRPr="00517BAC" w:rsidRDefault="00344B1D" w:rsidP="00344B1D">
      <w:pPr>
        <w:rPr>
          <w:rFonts w:eastAsia="Calibri"/>
        </w:rPr>
      </w:pPr>
      <w:r w:rsidRPr="00517BAC">
        <w:rPr>
          <w:rFonts w:eastAsia="Calibri"/>
          <w:b/>
          <w:bCs/>
        </w:rPr>
        <w:t>Justice</w:t>
      </w:r>
      <w:r w:rsidRPr="00517BAC">
        <w:rPr>
          <w:rFonts w:eastAsia="Calibri"/>
        </w:rPr>
        <w:t xml:space="preserve">: It is not right that somebody should experience hunger or </w:t>
      </w:r>
      <w:bookmarkStart w:id="0" w:name="_Int_frOcDKTV"/>
      <w:r w:rsidRPr="00517BAC">
        <w:rPr>
          <w:rFonts w:eastAsia="Calibri"/>
        </w:rPr>
        <w:t xml:space="preserve">poverty. This drives us to </w:t>
      </w:r>
      <w:bookmarkEnd w:id="0"/>
      <w:r w:rsidRPr="00517BAC">
        <w:rPr>
          <w:rFonts w:eastAsia="Calibri"/>
        </w:rPr>
        <w:t xml:space="preserve">take action to change this so that everyone can afford the essentials. </w:t>
      </w:r>
    </w:p>
    <w:p w14:paraId="36E65EC7" w14:textId="77777777" w:rsidR="00344B1D" w:rsidRPr="00517BAC" w:rsidRDefault="00344B1D" w:rsidP="00344B1D">
      <w:pPr>
        <w:rPr>
          <w:rFonts w:eastAsia="Calibri"/>
        </w:rPr>
      </w:pPr>
      <w:r w:rsidRPr="00517BAC">
        <w:rPr>
          <w:rFonts w:eastAsia="Calibri"/>
          <w:b/>
          <w:bCs/>
        </w:rPr>
        <w:t>Community</w:t>
      </w:r>
      <w:r w:rsidRPr="00517BAC">
        <w:rPr>
          <w:rFonts w:eastAsia="Calibri"/>
        </w:rPr>
        <w:t xml:space="preserve">: As people, we are all interconnected, and because of this, we have a responsibility to support each other. </w:t>
      </w:r>
      <w:r w:rsidRPr="00517BAC">
        <w:rPr>
          <w:rFonts w:eastAsia="Calibri"/>
          <w:color w:val="000000" w:themeColor="text1"/>
        </w:rPr>
        <w:t xml:space="preserve">To create change, we must work together for a fairer society. </w:t>
      </w:r>
    </w:p>
    <w:p w14:paraId="3ECEDC79" w14:textId="77777777" w:rsidR="00344B1D" w:rsidRDefault="00344B1D" w:rsidP="00344B1D">
      <w:pPr>
        <w:rPr>
          <w:rFonts w:eastAsia="Calibri"/>
        </w:rPr>
      </w:pPr>
      <w:r w:rsidRPr="00517BAC">
        <w:rPr>
          <w:rFonts w:eastAsia="Calibri"/>
          <w:b/>
          <w:bCs/>
        </w:rPr>
        <w:t>Dignity</w:t>
      </w:r>
      <w:r w:rsidRPr="00517BAC">
        <w:rPr>
          <w:rFonts w:eastAsia="Calibri"/>
        </w:rPr>
        <w:t>: We recognise the value of each individual person, prioritising the other person’s needs and concerns in the spirit of friendship.</w:t>
      </w:r>
    </w:p>
    <w:p w14:paraId="20ECE22E" w14:textId="77777777" w:rsidR="00344B1D" w:rsidRPr="009A2D8F" w:rsidRDefault="00344B1D" w:rsidP="00344B1D">
      <w:pPr>
        <w:rPr>
          <w:rFonts w:eastAsia="Calibri"/>
          <w:b/>
        </w:rPr>
      </w:pPr>
    </w:p>
    <w:p w14:paraId="3AADB87B" w14:textId="77777777" w:rsidR="00344B1D" w:rsidRPr="00517BAC" w:rsidRDefault="00344B1D" w:rsidP="00344B1D">
      <w:pPr>
        <w:rPr>
          <w:rFonts w:eastAsia="Calibri"/>
        </w:rPr>
      </w:pPr>
      <w:r w:rsidRPr="00517BAC">
        <w:rPr>
          <w:rFonts w:eastAsia="Calibri"/>
          <w:b/>
          <w:bCs/>
        </w:rPr>
        <w:t>Our mission:</w:t>
      </w:r>
      <w:r w:rsidRPr="00517BAC">
        <w:rPr>
          <w:rFonts w:eastAsia="Calibri"/>
        </w:rPr>
        <w:t xml:space="preserve"> Working in partnership to bring our communities together to end food insecurity in West Cheshire. We plan to do this in three main ways: </w:t>
      </w:r>
    </w:p>
    <w:p w14:paraId="358B223F" w14:textId="77777777" w:rsidR="00344B1D" w:rsidRDefault="00344B1D" w:rsidP="00344B1D">
      <w:pPr>
        <w:pStyle w:val="Title"/>
        <w:rPr>
          <w:rFonts w:cs="Arial"/>
          <w:sz w:val="24"/>
          <w:lang w:val="en-GB"/>
        </w:rPr>
      </w:pPr>
      <w:r>
        <w:rPr>
          <w:noProof/>
          <w:lang w:val="en-GB" w:eastAsia="en-GB"/>
        </w:rPr>
        <w:drawing>
          <wp:anchor distT="0" distB="0" distL="114300" distR="114300" simplePos="0" relativeHeight="251659264" behindDoc="0" locked="0" layoutInCell="1" allowOverlap="1" wp14:anchorId="46D6AB96" wp14:editId="34817A27">
            <wp:simplePos x="0" y="0"/>
            <wp:positionH relativeFrom="column">
              <wp:posOffset>-144780</wp:posOffset>
            </wp:positionH>
            <wp:positionV relativeFrom="paragraph">
              <wp:posOffset>168910</wp:posOffset>
            </wp:positionV>
            <wp:extent cx="914400" cy="914400"/>
            <wp:effectExtent l="0" t="0" r="0" b="0"/>
            <wp:wrapSquare wrapText="bothSides"/>
            <wp:docPr id="105710962" name="Picture 10571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35ADA361" w14:textId="77777777" w:rsidR="00344B1D" w:rsidRPr="009A2D8F" w:rsidRDefault="00344B1D" w:rsidP="00344B1D">
      <w:pPr>
        <w:rPr>
          <w:rFonts w:eastAsia="Calibri"/>
        </w:rPr>
      </w:pPr>
      <w:r w:rsidRPr="009A2D8F">
        <w:rPr>
          <w:rFonts w:eastAsia="Calibri"/>
          <w:b/>
          <w:bCs/>
          <w:sz w:val="28"/>
          <w:szCs w:val="28"/>
        </w:rPr>
        <w:t>1.Changing communities:</w:t>
      </w:r>
      <w:r w:rsidRPr="009A2D8F">
        <w:rPr>
          <w:rFonts w:eastAsia="Calibri"/>
          <w:sz w:val="28"/>
          <w:szCs w:val="28"/>
        </w:rPr>
        <w:t xml:space="preserve"> </w:t>
      </w:r>
      <w:r w:rsidRPr="009A2D8F">
        <w:rPr>
          <w:rFonts w:eastAsia="Calibri"/>
        </w:rPr>
        <w:t xml:space="preserve">We are </w:t>
      </w:r>
      <w:r w:rsidRPr="009A2D8F">
        <w:rPr>
          <w:rFonts w:eastAsiaTheme="minorEastAsia"/>
          <w:color w:val="000000" w:themeColor="text1"/>
        </w:rPr>
        <w:t>working with referral partner and others in the local community, including our volunteers</w:t>
      </w:r>
      <w:r w:rsidRPr="009A2D8F">
        <w:rPr>
          <w:rFonts w:eastAsia="Calibri"/>
        </w:rPr>
        <w:t xml:space="preserve"> to unlock the potential for our meeting places and other operational locations to become places where the underlying drivers of acute poverty are addressed.</w:t>
      </w:r>
    </w:p>
    <w:p w14:paraId="61618791" w14:textId="77777777" w:rsidR="00344B1D" w:rsidRDefault="00344B1D" w:rsidP="00344B1D">
      <w:pPr>
        <w:rPr>
          <w:rFonts w:ascii="Calibri" w:eastAsia="Calibri" w:hAnsi="Calibri" w:cs="Calibri"/>
        </w:rPr>
      </w:pPr>
    </w:p>
    <w:p w14:paraId="759AC2E1" w14:textId="77777777" w:rsidR="00344B1D" w:rsidRDefault="00344B1D" w:rsidP="00344B1D">
      <w:pPr>
        <w:rPr>
          <w:rFonts w:ascii="Calibri" w:eastAsia="Calibri" w:hAnsi="Calibri" w:cs="Calibri"/>
          <w:bCs/>
        </w:rPr>
      </w:pPr>
      <w:r>
        <w:rPr>
          <w:noProof/>
          <w:lang w:eastAsia="en-GB"/>
        </w:rPr>
        <w:drawing>
          <wp:anchor distT="0" distB="0" distL="114300" distR="114300" simplePos="0" relativeHeight="251660288" behindDoc="0" locked="0" layoutInCell="1" allowOverlap="1" wp14:anchorId="6637E9C8" wp14:editId="0A107FAB">
            <wp:simplePos x="0" y="0"/>
            <wp:positionH relativeFrom="column">
              <wp:posOffset>-203200</wp:posOffset>
            </wp:positionH>
            <wp:positionV relativeFrom="paragraph">
              <wp:posOffset>123825</wp:posOffset>
            </wp:positionV>
            <wp:extent cx="971550" cy="971550"/>
            <wp:effectExtent l="0" t="0" r="0" b="0"/>
            <wp:wrapSquare wrapText="bothSides"/>
            <wp:docPr id="914826728" name="Picture 914826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p>
    <w:p w14:paraId="4D331F95" w14:textId="77777777" w:rsidR="00344B1D" w:rsidRDefault="00344B1D" w:rsidP="00344B1D">
      <w:pPr>
        <w:rPr>
          <w:rFonts w:ascii="Calibri" w:eastAsia="Calibri" w:hAnsi="Calibri" w:cs="Calibri"/>
          <w:bCs/>
        </w:rPr>
      </w:pPr>
    </w:p>
    <w:p w14:paraId="3D4F7C0F" w14:textId="77777777" w:rsidR="00344B1D" w:rsidRDefault="00344B1D" w:rsidP="00344B1D">
      <w:pPr>
        <w:rPr>
          <w:rFonts w:eastAsia="Calibri"/>
        </w:rPr>
      </w:pPr>
      <w:r w:rsidRPr="0019198C">
        <w:rPr>
          <w:rFonts w:eastAsia="Calibri"/>
          <w:b/>
          <w:sz w:val="28"/>
          <w:szCs w:val="28"/>
        </w:rPr>
        <w:t>2.Changing policy:</w:t>
      </w:r>
      <w:r w:rsidRPr="009A2D8F">
        <w:rPr>
          <w:rFonts w:eastAsia="Calibri"/>
        </w:rPr>
        <w:t xml:space="preserve">  We are gathering data and campaigning locally and nationally to drive policy change to ensure that no one needs to use a foodbank.</w:t>
      </w:r>
    </w:p>
    <w:p w14:paraId="2D5718A0" w14:textId="77777777" w:rsidR="00344B1D" w:rsidRDefault="00344B1D" w:rsidP="00344B1D">
      <w:pPr>
        <w:rPr>
          <w:rFonts w:eastAsia="Calibri"/>
        </w:rPr>
      </w:pPr>
    </w:p>
    <w:p w14:paraId="01588F6A" w14:textId="77777777" w:rsidR="00344B1D" w:rsidRDefault="00344B1D" w:rsidP="00344B1D">
      <w:pPr>
        <w:rPr>
          <w:rFonts w:eastAsia="Calibri"/>
        </w:rPr>
      </w:pPr>
    </w:p>
    <w:p w14:paraId="3D828E74" w14:textId="77777777" w:rsidR="00344B1D" w:rsidRDefault="00344B1D" w:rsidP="00344B1D">
      <w:pPr>
        <w:rPr>
          <w:rFonts w:eastAsia="Calibri"/>
        </w:rPr>
      </w:pPr>
    </w:p>
    <w:p w14:paraId="549FD3C7" w14:textId="77777777" w:rsidR="00667767" w:rsidRDefault="00344B1D" w:rsidP="00344B1D">
      <w:pPr>
        <w:spacing w:after="160" w:line="259" w:lineRule="auto"/>
      </w:pPr>
      <w:r>
        <w:rPr>
          <w:noProof/>
          <w:lang w:eastAsia="en-GB"/>
        </w:rPr>
        <w:drawing>
          <wp:anchor distT="0" distB="0" distL="114300" distR="114300" simplePos="0" relativeHeight="251661312" behindDoc="0" locked="0" layoutInCell="1" allowOverlap="1" wp14:anchorId="35FE66B7" wp14:editId="7BB738AB">
            <wp:simplePos x="0" y="0"/>
            <wp:positionH relativeFrom="column">
              <wp:posOffset>-205740</wp:posOffset>
            </wp:positionH>
            <wp:positionV relativeFrom="paragraph">
              <wp:posOffset>19685</wp:posOffset>
            </wp:positionV>
            <wp:extent cx="952500" cy="952500"/>
            <wp:effectExtent l="0" t="0" r="0" b="0"/>
            <wp:wrapSquare wrapText="bothSides"/>
            <wp:docPr id="1552688259" name="Picture 155268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r w:rsidRPr="00667167">
        <w:rPr>
          <w:rFonts w:eastAsia="Calibri"/>
          <w:b/>
          <w:bCs/>
        </w:rPr>
        <w:t>3.Changing minds:</w:t>
      </w:r>
      <w:r w:rsidRPr="00667167">
        <w:rPr>
          <w:rFonts w:eastAsia="Calibri"/>
        </w:rPr>
        <w:t xml:space="preserve"> Lasting change happens when wider society thinks and acts differently about an issue, so we’re building understanding and empathy about the drivers of food bank use, </w:t>
      </w:r>
      <w:r w:rsidRPr="00667167">
        <w:rPr>
          <w:rFonts w:eastAsiaTheme="minorEastAsia"/>
          <w:color w:val="000000" w:themeColor="text1"/>
        </w:rPr>
        <w:t>to build a movement that is willing to take action to create a just and compassionate society without the need for food banks</w:t>
      </w:r>
      <w:r w:rsidRPr="00667167">
        <w:rPr>
          <w:rFonts w:eastAsia="Arial Nova Light"/>
          <w:color w:val="000000" w:themeColor="text1"/>
        </w:rPr>
        <w:t>.</w:t>
      </w:r>
    </w:p>
    <w:sectPr w:rsidR="00667767" w:rsidSect="00344B1D">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B1D"/>
    <w:rsid w:val="00092533"/>
    <w:rsid w:val="00141F9C"/>
    <w:rsid w:val="001D57B9"/>
    <w:rsid w:val="001F636C"/>
    <w:rsid w:val="002E29FF"/>
    <w:rsid w:val="002E6875"/>
    <w:rsid w:val="00344B1D"/>
    <w:rsid w:val="00384570"/>
    <w:rsid w:val="004405DC"/>
    <w:rsid w:val="00591B15"/>
    <w:rsid w:val="005C6A8D"/>
    <w:rsid w:val="00667767"/>
    <w:rsid w:val="00706FA6"/>
    <w:rsid w:val="0072220F"/>
    <w:rsid w:val="00912A69"/>
    <w:rsid w:val="00915319"/>
    <w:rsid w:val="009D502A"/>
    <w:rsid w:val="00AB2310"/>
    <w:rsid w:val="00B15C44"/>
    <w:rsid w:val="00B876A7"/>
    <w:rsid w:val="00BC125D"/>
    <w:rsid w:val="00CD6F40"/>
    <w:rsid w:val="00CE7CC6"/>
    <w:rsid w:val="00D03C46"/>
    <w:rsid w:val="00E004A9"/>
    <w:rsid w:val="00E21526"/>
    <w:rsid w:val="00E36EC4"/>
    <w:rsid w:val="00F403AF"/>
    <w:rsid w:val="00F7783B"/>
    <w:rsid w:val="00FC6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1E60"/>
  <w15:docId w15:val="{81653CD0-2467-46FD-B8EC-78FB57A6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B1D"/>
    <w:pPr>
      <w:spacing w:after="0" w:line="240" w:lineRule="auto"/>
      <w:jc w:val="both"/>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3"/>
    <w:link w:val="TitleChar"/>
    <w:qFormat/>
    <w:rsid w:val="00344B1D"/>
    <w:pPr>
      <w:spacing w:after="0"/>
    </w:pPr>
    <w:rPr>
      <w:rFonts w:cs="Times New Roman"/>
      <w:bCs/>
      <w:color w:val="660066"/>
      <w:sz w:val="28"/>
      <w:szCs w:val="24"/>
      <w:lang w:val="x-none"/>
    </w:rPr>
  </w:style>
  <w:style w:type="character" w:customStyle="1" w:styleId="TitleChar">
    <w:name w:val="Title Char"/>
    <w:basedOn w:val="DefaultParagraphFont"/>
    <w:link w:val="Title"/>
    <w:rsid w:val="00344B1D"/>
    <w:rPr>
      <w:rFonts w:ascii="Arial" w:eastAsia="Times New Roman" w:hAnsi="Arial" w:cs="Times New Roman"/>
      <w:bCs/>
      <w:color w:val="660066"/>
      <w:sz w:val="28"/>
      <w:szCs w:val="24"/>
      <w:lang w:val="x-none"/>
    </w:rPr>
  </w:style>
  <w:style w:type="paragraph" w:styleId="BodyText3">
    <w:name w:val="Body Text 3"/>
    <w:basedOn w:val="Normal"/>
    <w:link w:val="BodyText3Char"/>
    <w:uiPriority w:val="99"/>
    <w:semiHidden/>
    <w:unhideWhenUsed/>
    <w:rsid w:val="00344B1D"/>
    <w:pPr>
      <w:spacing w:after="120"/>
    </w:pPr>
    <w:rPr>
      <w:sz w:val="16"/>
      <w:szCs w:val="16"/>
    </w:rPr>
  </w:style>
  <w:style w:type="character" w:customStyle="1" w:styleId="BodyText3Char">
    <w:name w:val="Body Text 3 Char"/>
    <w:basedOn w:val="DefaultParagraphFont"/>
    <w:link w:val="BodyText3"/>
    <w:uiPriority w:val="99"/>
    <w:semiHidden/>
    <w:rsid w:val="00344B1D"/>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344B1D"/>
    <w:rPr>
      <w:rFonts w:ascii="Tahoma" w:hAnsi="Tahoma" w:cs="Tahoma"/>
      <w:sz w:val="16"/>
      <w:szCs w:val="16"/>
    </w:rPr>
  </w:style>
  <w:style w:type="character" w:customStyle="1" w:styleId="BalloonTextChar">
    <w:name w:val="Balloon Text Char"/>
    <w:basedOn w:val="DefaultParagraphFont"/>
    <w:link w:val="BalloonText"/>
    <w:uiPriority w:val="99"/>
    <w:semiHidden/>
    <w:rsid w:val="00344B1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cid:04761905-D420-4EFD-AB71-CC501D3218CA"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Admin</cp:lastModifiedBy>
  <cp:revision>2</cp:revision>
  <dcterms:created xsi:type="dcterms:W3CDTF">2025-11-17T11:51:00Z</dcterms:created>
  <dcterms:modified xsi:type="dcterms:W3CDTF">2025-11-17T11:51:00Z</dcterms:modified>
</cp:coreProperties>
</file>